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F7AD9" w14:textId="32312F9B" w:rsidR="00364BD2" w:rsidRPr="00FD348D" w:rsidRDefault="00364BD2" w:rsidP="00FD348D">
      <w:pPr>
        <w:widowControl/>
        <w:spacing w:before="100" w:beforeAutospacing="1" w:after="100" w:afterAutospacing="1"/>
        <w:jc w:val="center"/>
        <w:outlineLvl w:val="2"/>
        <w:rPr>
          <w:rFonts w:ascii="標楷體" w:eastAsia="標楷體" w:hAnsi="標楷體" w:cs="新細明體"/>
          <w:b/>
          <w:bCs/>
          <w:kern w:val="0"/>
          <w:sz w:val="40"/>
          <w:szCs w:val="40"/>
        </w:rPr>
      </w:pPr>
      <w:r w:rsidRPr="00FD348D">
        <w:rPr>
          <w:rFonts w:ascii="標楷體" w:eastAsia="標楷體" w:hAnsi="標楷體" w:cs="新細明體"/>
          <w:b/>
          <w:bCs/>
          <w:kern w:val="0"/>
          <w:sz w:val="40"/>
          <w:szCs w:val="40"/>
        </w:rPr>
        <w:t>桃園市大溪區仁和國民小學學生輔導紀錄調閱辦法</w:t>
      </w:r>
      <w:r w:rsidR="0080784B">
        <w:rPr>
          <w:rFonts w:ascii="標楷體" w:eastAsia="標楷體" w:hAnsi="標楷體" w:cs="新細明體" w:hint="eastAsia"/>
          <w:b/>
          <w:bCs/>
          <w:kern w:val="0"/>
          <w:sz w:val="40"/>
          <w:szCs w:val="40"/>
        </w:rPr>
        <w:t>(草案</w:t>
      </w:r>
      <w:r w:rsidR="0080784B">
        <w:rPr>
          <w:rFonts w:ascii="標楷體" w:eastAsia="標楷體" w:hAnsi="標楷體" w:cs="新細明體"/>
          <w:b/>
          <w:bCs/>
          <w:kern w:val="0"/>
          <w:sz w:val="40"/>
          <w:szCs w:val="40"/>
        </w:rPr>
        <w:t>)</w:t>
      </w:r>
    </w:p>
    <w:p w14:paraId="5319266C" w14:textId="18DD350C" w:rsidR="00E62C69" w:rsidRPr="009C73EA" w:rsidRDefault="00E62C69" w:rsidP="00E62C69">
      <w:pPr>
        <w:widowControl/>
        <w:spacing w:before="100" w:beforeAutospacing="1" w:after="100" w:afterAutospacing="1" w:line="240" w:lineRule="exact"/>
        <w:ind w:left="480" w:hangingChars="200" w:hanging="480"/>
        <w:jc w:val="right"/>
        <w:rPr>
          <w:rFonts w:ascii="標楷體" w:eastAsia="標楷體" w:hAnsi="標楷體" w:cs="新細明體"/>
          <w:b/>
          <w:bCs/>
          <w:kern w:val="0"/>
          <w:szCs w:val="24"/>
        </w:rPr>
      </w:pPr>
      <w:r w:rsidRPr="009C73EA">
        <w:rPr>
          <w:rFonts w:ascii="標楷體" w:eastAsia="標楷體" w:hAnsi="標楷體" w:cs="新細明體" w:hint="eastAsia"/>
          <w:kern w:val="0"/>
          <w:szCs w:val="24"/>
        </w:rPr>
        <w:t>中華</w:t>
      </w:r>
      <w:r w:rsidR="00652FA5" w:rsidRPr="00652FA5">
        <w:rPr>
          <w:rFonts w:ascii="標楷體" w:eastAsia="標楷體" w:hAnsi="標楷體" w:cs="新細明體" w:hint="eastAsia"/>
          <w:kern w:val="0"/>
          <w:szCs w:val="24"/>
        </w:rPr>
        <w:t>民國115年6月24日提校務會議審議</w:t>
      </w:r>
    </w:p>
    <w:p w14:paraId="3DB8BFA8" w14:textId="45918113" w:rsidR="00364BD2" w:rsidRPr="001A7DE5" w:rsidRDefault="00364BD2" w:rsidP="00FD348D">
      <w:pPr>
        <w:widowControl/>
        <w:spacing w:before="100" w:beforeAutospacing="1" w:after="100" w:afterAutospacing="1"/>
        <w:ind w:left="561" w:hangingChars="200" w:hanging="561"/>
        <w:rPr>
          <w:rFonts w:ascii="標楷體" w:eastAsia="標楷體" w:hAnsi="標楷體" w:cs="新細明體"/>
          <w:kern w:val="0"/>
          <w:sz w:val="26"/>
          <w:szCs w:val="26"/>
        </w:rPr>
      </w:pPr>
      <w:r w:rsidRPr="00FD348D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壹、依據：</w:t>
      </w:r>
      <w:r w:rsidRPr="00FD348D">
        <w:rPr>
          <w:rFonts w:ascii="標楷體" w:eastAsia="標楷體" w:hAnsi="標楷體" w:cs="新細明體"/>
          <w:kern w:val="0"/>
          <w:sz w:val="28"/>
          <w:szCs w:val="28"/>
        </w:rPr>
        <w:br/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t>一、依教育部105年1月15日臺教學(三)字第1040145357號函辦理。</w:t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br/>
        <w:t>二、依《個人資料保護法》辦理。</w:t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br/>
        <w:t>三、依《學生輔導法》第17條第1項規定辦理。</w:t>
      </w:r>
    </w:p>
    <w:p w14:paraId="739D6E4A" w14:textId="77777777" w:rsidR="00364BD2" w:rsidRPr="001A7DE5" w:rsidRDefault="00364BD2" w:rsidP="00FD348D">
      <w:pPr>
        <w:widowControl/>
        <w:spacing w:before="100" w:beforeAutospacing="1" w:after="100" w:afterAutospacing="1"/>
        <w:ind w:left="561" w:hangingChars="200" w:hanging="561"/>
        <w:rPr>
          <w:rFonts w:ascii="標楷體" w:eastAsia="標楷體" w:hAnsi="標楷體" w:cs="新細明體"/>
          <w:kern w:val="0"/>
          <w:sz w:val="26"/>
          <w:szCs w:val="26"/>
        </w:rPr>
      </w:pPr>
      <w:r w:rsidRPr="00FD348D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貳、目的：</w:t>
      </w:r>
      <w:r w:rsidRPr="00FD348D">
        <w:rPr>
          <w:rFonts w:ascii="標楷體" w:eastAsia="標楷體" w:hAnsi="標楷體" w:cs="新細明體"/>
          <w:b/>
          <w:bCs/>
          <w:kern w:val="0"/>
          <w:sz w:val="28"/>
          <w:szCs w:val="28"/>
        </w:rPr>
        <w:br/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t>為建立本校學生輔導紀錄調閱之標準作業程序，保障學生個人資料與隱私權，確保資料使用之正當性與安全性，並依相關法令落實輔導工作之專業倫理與管理機制，以維護學生權益，特訂定本辦法。</w:t>
      </w:r>
    </w:p>
    <w:p w14:paraId="799CFA0D" w14:textId="77777777" w:rsidR="00364BD2" w:rsidRPr="001A7DE5" w:rsidRDefault="00364BD2" w:rsidP="00FD348D">
      <w:pPr>
        <w:widowControl/>
        <w:spacing w:before="100" w:beforeAutospacing="1" w:after="100" w:afterAutospacing="1"/>
        <w:ind w:left="561" w:hangingChars="200" w:hanging="561"/>
        <w:rPr>
          <w:rFonts w:ascii="標楷體" w:eastAsia="標楷體" w:hAnsi="標楷體" w:cs="新細明體"/>
          <w:kern w:val="0"/>
          <w:sz w:val="26"/>
          <w:szCs w:val="26"/>
        </w:rPr>
      </w:pPr>
      <w:r w:rsidRPr="00FD348D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參、適用範圍：</w:t>
      </w:r>
      <w:r w:rsidRPr="00FD348D">
        <w:rPr>
          <w:rFonts w:ascii="標楷體" w:eastAsia="標楷體" w:hAnsi="標楷體" w:cs="新細明體"/>
          <w:b/>
          <w:bCs/>
          <w:kern w:val="0"/>
          <w:sz w:val="28"/>
          <w:szCs w:val="28"/>
        </w:rPr>
        <w:br/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t>本辦法所稱之學生輔導紀錄，係指本校輔導室或相關人員於輔導過程中所製作、蒐集或保存之各類書面或電子資料。</w:t>
      </w:r>
    </w:p>
    <w:p w14:paraId="1631B797" w14:textId="321A3B00" w:rsidR="00364BD2" w:rsidRPr="001A7DE5" w:rsidRDefault="00364BD2" w:rsidP="00FD348D">
      <w:pPr>
        <w:widowControl/>
        <w:spacing w:before="100" w:beforeAutospacing="1" w:after="100" w:afterAutospacing="1"/>
        <w:ind w:left="561" w:hangingChars="200" w:hanging="561"/>
        <w:rPr>
          <w:rFonts w:ascii="標楷體" w:eastAsia="標楷體" w:hAnsi="標楷體" w:cs="新細明體"/>
          <w:kern w:val="0"/>
          <w:sz w:val="26"/>
          <w:szCs w:val="26"/>
        </w:rPr>
      </w:pPr>
      <w:r w:rsidRPr="00FD348D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肆、申請資格：</w:t>
      </w:r>
      <w:r w:rsidRPr="00FD348D">
        <w:rPr>
          <w:rFonts w:ascii="標楷體" w:eastAsia="標楷體" w:hAnsi="標楷體" w:cs="新細明體"/>
          <w:b/>
          <w:bCs/>
          <w:kern w:val="0"/>
          <w:sz w:val="28"/>
          <w:szCs w:val="28"/>
        </w:rPr>
        <w:br/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t>一、學生之監護權人或法定代理人。</w:t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br/>
        <w:t>二、年滿十八歲之學生本人。</w:t>
      </w:r>
    </w:p>
    <w:p w14:paraId="0C5CE0DE" w14:textId="29108DF6" w:rsidR="00364BD2" w:rsidRPr="001A7DE5" w:rsidRDefault="00364BD2" w:rsidP="00FD348D">
      <w:pPr>
        <w:widowControl/>
        <w:spacing w:before="100" w:beforeAutospacing="1" w:after="100" w:afterAutospacing="1"/>
        <w:ind w:left="561" w:hangingChars="200" w:hanging="561"/>
        <w:rPr>
          <w:rFonts w:ascii="標楷體" w:eastAsia="標楷體" w:hAnsi="標楷體" w:cs="新細明體"/>
          <w:kern w:val="0"/>
          <w:sz w:val="26"/>
          <w:szCs w:val="26"/>
        </w:rPr>
      </w:pPr>
      <w:r w:rsidRPr="00FD348D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伍、申請程序：</w:t>
      </w:r>
      <w:r w:rsidRPr="00FD348D">
        <w:rPr>
          <w:rFonts w:ascii="標楷體" w:eastAsia="標楷體" w:hAnsi="標楷體" w:cs="新細明體"/>
          <w:b/>
          <w:bCs/>
          <w:kern w:val="0"/>
          <w:sz w:val="28"/>
          <w:szCs w:val="28"/>
        </w:rPr>
        <w:br/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t>一、申請人應</w:t>
      </w:r>
      <w:r w:rsidR="00604FD1" w:rsidRPr="00604FD1">
        <w:rPr>
          <w:rFonts w:ascii="標楷體" w:eastAsia="標楷體" w:hAnsi="標楷體" w:cs="新細明體" w:hint="eastAsia"/>
          <w:kern w:val="0"/>
          <w:sz w:val="26"/>
          <w:szCs w:val="26"/>
        </w:rPr>
        <w:t>填具「</w:t>
      </w:r>
      <w:r w:rsidR="008F2EDE" w:rsidRPr="008F2EDE">
        <w:rPr>
          <w:rFonts w:ascii="標楷體" w:eastAsia="標楷體" w:hAnsi="標楷體" w:cs="新細明體" w:hint="eastAsia"/>
          <w:kern w:val="0"/>
          <w:sz w:val="26"/>
          <w:szCs w:val="26"/>
        </w:rPr>
        <w:t>仁和國民小學學生輔導資料調閱申請書</w:t>
      </w:r>
      <w:r w:rsidR="00604FD1" w:rsidRPr="00604FD1">
        <w:rPr>
          <w:rFonts w:ascii="標楷體" w:eastAsia="標楷體" w:hAnsi="標楷體" w:cs="新細明體" w:hint="eastAsia"/>
          <w:kern w:val="0"/>
          <w:sz w:val="26"/>
          <w:szCs w:val="26"/>
        </w:rPr>
        <w:t>」後，向本校輔導室提出申請。</w:t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br/>
        <w:t>二、申請</w:t>
      </w:r>
      <w:r w:rsidR="00604FD1" w:rsidRPr="00604FD1">
        <w:rPr>
          <w:rFonts w:ascii="標楷體" w:eastAsia="標楷體" w:hAnsi="標楷體" w:cs="新細明體" w:hint="eastAsia"/>
          <w:kern w:val="0"/>
          <w:sz w:val="26"/>
          <w:szCs w:val="26"/>
        </w:rPr>
        <w:t>時應同時檢附下列文件</w:t>
      </w:r>
      <w:r w:rsidR="00604FD1">
        <w:rPr>
          <w:rFonts w:ascii="標楷體" w:eastAsia="標楷體" w:hAnsi="標楷體" w:cs="新細明體" w:hint="eastAsia"/>
          <w:kern w:val="0"/>
          <w:sz w:val="26"/>
          <w:szCs w:val="26"/>
        </w:rPr>
        <w:t>：</w:t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br/>
      </w:r>
      <w:r w:rsidR="00FD348D" w:rsidRPr="001A7DE5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    </w:t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t>（一）申請人</w:t>
      </w:r>
      <w:r w:rsidR="00604FD1">
        <w:rPr>
          <w:rFonts w:ascii="標楷體" w:eastAsia="標楷體" w:hAnsi="標楷體" w:cs="新細明體" w:hint="eastAsia"/>
          <w:kern w:val="0"/>
          <w:sz w:val="26"/>
          <w:szCs w:val="26"/>
        </w:rPr>
        <w:t>之</w:t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t>身分證明文件。</w:t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br/>
      </w:r>
      <w:r w:rsidR="00FD348D" w:rsidRPr="001A7DE5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    </w:t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t>（二）</w:t>
      </w:r>
      <w:r w:rsidR="00604FD1" w:rsidRPr="00604FD1">
        <w:rPr>
          <w:rFonts w:ascii="標楷體" w:eastAsia="標楷體" w:hAnsi="標楷體" w:cs="新細明體" w:hint="eastAsia"/>
          <w:kern w:val="0"/>
          <w:sz w:val="26"/>
          <w:szCs w:val="26"/>
        </w:rPr>
        <w:t>戶籍謄本</w:t>
      </w:r>
      <w:r w:rsidR="004761C1">
        <w:rPr>
          <w:rFonts w:ascii="標楷體" w:eastAsia="標楷體" w:hAnsi="標楷體" w:cs="新細明體" w:hint="eastAsia"/>
          <w:kern w:val="0"/>
          <w:sz w:val="26"/>
          <w:szCs w:val="26"/>
        </w:rPr>
        <w:t>（近三個月內）</w:t>
      </w:r>
      <w:r w:rsidR="00604FD1" w:rsidRPr="00604FD1">
        <w:rPr>
          <w:rFonts w:ascii="標楷體" w:eastAsia="標楷體" w:hAnsi="標楷體" w:cs="新細明體" w:hint="eastAsia"/>
          <w:kern w:val="0"/>
          <w:sz w:val="26"/>
          <w:szCs w:val="26"/>
        </w:rPr>
        <w:t>或其他足以證明監護權或法定代理關係之文件</w:t>
      </w:r>
      <w:r w:rsidR="00604FD1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br/>
        <w:t>三、申請文件不齊全者，輔導室得通知限期補正，逾期未補正者，得不予受理。</w:t>
      </w:r>
    </w:p>
    <w:p w14:paraId="622B6349" w14:textId="5A22397B" w:rsidR="00364BD2" w:rsidRPr="001A7DE5" w:rsidRDefault="00364BD2" w:rsidP="00FD348D">
      <w:pPr>
        <w:widowControl/>
        <w:spacing w:before="100" w:beforeAutospacing="1" w:after="100" w:afterAutospacing="1"/>
        <w:ind w:left="561" w:hangingChars="200" w:hanging="561"/>
        <w:rPr>
          <w:rFonts w:ascii="標楷體" w:eastAsia="標楷體" w:hAnsi="標楷體" w:cs="新細明體"/>
          <w:kern w:val="0"/>
          <w:sz w:val="26"/>
          <w:szCs w:val="26"/>
        </w:rPr>
      </w:pPr>
      <w:r w:rsidRPr="00FD348D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陸、審核程序：</w:t>
      </w:r>
      <w:r w:rsidRPr="00FD348D">
        <w:rPr>
          <w:rFonts w:ascii="標楷體" w:eastAsia="標楷體" w:hAnsi="標楷體" w:cs="新細明體"/>
          <w:b/>
          <w:bCs/>
          <w:kern w:val="0"/>
          <w:sz w:val="28"/>
          <w:szCs w:val="28"/>
        </w:rPr>
        <w:br/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t>一、由輔導室受理申請後進行初審。</w:t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br/>
        <w:t>二、必要時得會同相關處室或專業人員共同審查。</w:t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br/>
        <w:t>三、經審查後，簽請</w:t>
      </w:r>
      <w:r w:rsidR="002218BE" w:rsidRPr="001A7DE5">
        <w:rPr>
          <w:rFonts w:ascii="標楷體" w:eastAsia="標楷體" w:hAnsi="標楷體" w:cs="新細明體" w:hint="eastAsia"/>
          <w:kern w:val="0"/>
          <w:sz w:val="26"/>
          <w:szCs w:val="26"/>
        </w:rPr>
        <w:t>輔導主任</w:t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t>核定之。</w:t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br/>
        <w:t>四、涉及第三人隱私或重大敏感內容者，得部分准許或不予提供。</w:t>
      </w:r>
    </w:p>
    <w:p w14:paraId="358CE207" w14:textId="77777777" w:rsidR="00364BD2" w:rsidRPr="001A7DE5" w:rsidRDefault="00364BD2" w:rsidP="00FD348D">
      <w:pPr>
        <w:widowControl/>
        <w:spacing w:before="100" w:beforeAutospacing="1" w:after="100" w:afterAutospacing="1"/>
        <w:ind w:left="561" w:hangingChars="200" w:hanging="561"/>
        <w:rPr>
          <w:rFonts w:ascii="標楷體" w:eastAsia="標楷體" w:hAnsi="標楷體" w:cs="新細明體"/>
          <w:kern w:val="0"/>
          <w:sz w:val="26"/>
          <w:szCs w:val="26"/>
        </w:rPr>
      </w:pPr>
      <w:r w:rsidRPr="00FD348D">
        <w:rPr>
          <w:rFonts w:ascii="標楷體" w:eastAsia="標楷體" w:hAnsi="標楷體" w:cs="新細明體"/>
          <w:b/>
          <w:bCs/>
          <w:kern w:val="0"/>
          <w:sz w:val="28"/>
          <w:szCs w:val="28"/>
        </w:rPr>
        <w:lastRenderedPageBreak/>
        <w:t>柒、提供方式：</w:t>
      </w:r>
      <w:r w:rsidRPr="00FD348D">
        <w:rPr>
          <w:rFonts w:ascii="標楷體" w:eastAsia="標楷體" w:hAnsi="標楷體" w:cs="新細明體"/>
          <w:b/>
          <w:bCs/>
          <w:kern w:val="0"/>
          <w:sz w:val="28"/>
          <w:szCs w:val="28"/>
        </w:rPr>
        <w:br/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t>一、依《學生輔導法》第17條及《個人資料保護法》規定，學生輔導紀錄涉及高度隱私，原則不提供原始紀錄。</w:t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br/>
        <w:t>二、經核准者，由學校提供經整理之書面摘要報告。</w:t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br/>
        <w:t>三、必要時得以面談方式說明，不另提供書面資料。</w:t>
      </w:r>
    </w:p>
    <w:p w14:paraId="78C7FFB4" w14:textId="103A27F1" w:rsidR="00364BD2" w:rsidRPr="001A7DE5" w:rsidRDefault="00364BD2" w:rsidP="00FD348D">
      <w:pPr>
        <w:widowControl/>
        <w:spacing w:before="100" w:beforeAutospacing="1" w:after="100" w:afterAutospacing="1"/>
        <w:ind w:left="561" w:hangingChars="200" w:hanging="561"/>
        <w:rPr>
          <w:rFonts w:ascii="標楷體" w:eastAsia="標楷體" w:hAnsi="標楷體" w:cs="新細明體"/>
          <w:kern w:val="0"/>
          <w:sz w:val="26"/>
          <w:szCs w:val="26"/>
        </w:rPr>
      </w:pPr>
      <w:r w:rsidRPr="00FD348D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捌、辦理期限：</w:t>
      </w:r>
      <w:r w:rsidRPr="00FD348D">
        <w:rPr>
          <w:rFonts w:ascii="標楷體" w:eastAsia="標楷體" w:hAnsi="標楷體" w:cs="新細明體"/>
          <w:b/>
          <w:bCs/>
          <w:kern w:val="0"/>
          <w:sz w:val="28"/>
          <w:szCs w:val="28"/>
        </w:rPr>
        <w:br/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t>自受理申請之日起</w:t>
      </w:r>
      <w:r w:rsidR="00E62C69">
        <w:rPr>
          <w:rFonts w:ascii="標楷體" w:eastAsia="標楷體" w:hAnsi="標楷體" w:cs="新細明體" w:hint="eastAsia"/>
          <w:kern w:val="0"/>
          <w:sz w:val="26"/>
          <w:szCs w:val="26"/>
        </w:rPr>
        <w:t>十五</w:t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t>個工作天內完成審核；必要時得延長一次，並通知申請人。</w:t>
      </w:r>
    </w:p>
    <w:p w14:paraId="25C97AE1" w14:textId="2F9F565B" w:rsidR="00364BD2" w:rsidRPr="001A7DE5" w:rsidRDefault="00FD348D" w:rsidP="00FD348D">
      <w:pPr>
        <w:widowControl/>
        <w:spacing w:before="100" w:beforeAutospacing="1" w:after="100" w:afterAutospacing="1"/>
        <w:ind w:left="561" w:hangingChars="200" w:hanging="561"/>
        <w:rPr>
          <w:rFonts w:ascii="標楷體" w:eastAsia="標楷體" w:hAnsi="標楷體" w:cs="新細明體"/>
          <w:kern w:val="0"/>
          <w:sz w:val="26"/>
          <w:szCs w:val="26"/>
        </w:rPr>
      </w:pPr>
      <w:r w:rsidRPr="00FD348D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玖</w:t>
      </w:r>
      <w:r w:rsidR="00364BD2" w:rsidRPr="00FD348D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、申請人義務：</w:t>
      </w:r>
      <w:r w:rsidR="00364BD2" w:rsidRPr="00FD348D">
        <w:rPr>
          <w:rFonts w:ascii="標楷體" w:eastAsia="標楷體" w:hAnsi="標楷體" w:cs="新細明體"/>
          <w:b/>
          <w:bCs/>
          <w:kern w:val="0"/>
          <w:sz w:val="28"/>
          <w:szCs w:val="28"/>
        </w:rPr>
        <w:br/>
      </w:r>
      <w:r w:rsidR="00364BD2" w:rsidRPr="001A7DE5">
        <w:rPr>
          <w:rFonts w:ascii="標楷體" w:eastAsia="標楷體" w:hAnsi="標楷體" w:cs="新細明體"/>
          <w:kern w:val="0"/>
          <w:sz w:val="26"/>
          <w:szCs w:val="26"/>
        </w:rPr>
        <w:t>一、申請人應切結所取得資料僅供申請目的使用。</w:t>
      </w:r>
      <w:r w:rsidR="00364BD2" w:rsidRPr="001A7DE5">
        <w:rPr>
          <w:rFonts w:ascii="標楷體" w:eastAsia="標楷體" w:hAnsi="標楷體" w:cs="新細明體"/>
          <w:kern w:val="0"/>
          <w:sz w:val="26"/>
          <w:szCs w:val="26"/>
        </w:rPr>
        <w:br/>
        <w:t>二、學生輔導紀錄屬個人資料，受《個人資料保護法》保護，不得對外公開、散布或為</w:t>
      </w:r>
      <w:r w:rsidR="00477E99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  </w:t>
      </w:r>
      <w:r w:rsidR="00364BD2" w:rsidRPr="001A7DE5">
        <w:rPr>
          <w:rFonts w:ascii="標楷體" w:eastAsia="標楷體" w:hAnsi="標楷體" w:cs="新細明體"/>
          <w:kern w:val="0"/>
          <w:sz w:val="26"/>
          <w:szCs w:val="26"/>
        </w:rPr>
        <w:t>其他不當使用。</w:t>
      </w:r>
      <w:r w:rsidR="00364BD2" w:rsidRPr="001A7DE5">
        <w:rPr>
          <w:rFonts w:ascii="標楷體" w:eastAsia="標楷體" w:hAnsi="標楷體" w:cs="新細明體"/>
          <w:kern w:val="0"/>
          <w:sz w:val="26"/>
          <w:szCs w:val="26"/>
        </w:rPr>
        <w:br/>
        <w:t>三、違反前項規定者，應自負相關法律責任。</w:t>
      </w:r>
    </w:p>
    <w:p w14:paraId="3D7BDB8F" w14:textId="5E31E18C" w:rsidR="00364BD2" w:rsidRPr="001A7DE5" w:rsidRDefault="00364BD2" w:rsidP="00FD348D">
      <w:pPr>
        <w:widowControl/>
        <w:spacing w:before="100" w:beforeAutospacing="1" w:after="100" w:afterAutospacing="1"/>
        <w:ind w:left="561" w:hangingChars="200" w:hanging="561"/>
        <w:rPr>
          <w:rFonts w:ascii="標楷體" w:eastAsia="標楷體" w:hAnsi="標楷體" w:cs="新細明體"/>
          <w:kern w:val="0"/>
          <w:sz w:val="26"/>
          <w:szCs w:val="26"/>
        </w:rPr>
      </w:pPr>
      <w:r w:rsidRPr="00FD348D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拾、保密原則：</w:t>
      </w:r>
      <w:r w:rsidRPr="00FD348D">
        <w:rPr>
          <w:rFonts w:ascii="標楷體" w:eastAsia="標楷體" w:hAnsi="標楷體" w:cs="新細明體"/>
          <w:b/>
          <w:bCs/>
          <w:kern w:val="0"/>
          <w:sz w:val="28"/>
          <w:szCs w:val="28"/>
        </w:rPr>
        <w:br/>
      </w:r>
      <w:r w:rsidRPr="001A7DE5">
        <w:rPr>
          <w:rFonts w:ascii="標楷體" w:eastAsia="標楷體" w:hAnsi="標楷體" w:cs="新細明體"/>
          <w:kern w:val="0"/>
          <w:sz w:val="26"/>
          <w:szCs w:val="26"/>
        </w:rPr>
        <w:t>本校相關人員對學生輔導紀錄之內容應善盡保密責任，非經合法程序不得洩漏。</w:t>
      </w:r>
    </w:p>
    <w:p w14:paraId="53A2E446" w14:textId="5150DFDB" w:rsidR="00364BD2" w:rsidRPr="001A7DE5" w:rsidRDefault="00364BD2" w:rsidP="001E4416">
      <w:pPr>
        <w:widowControl/>
        <w:spacing w:before="100" w:beforeAutospacing="1" w:after="100" w:afterAutospacing="1"/>
        <w:ind w:left="426" w:hangingChars="152" w:hanging="426"/>
        <w:rPr>
          <w:rFonts w:ascii="標楷體" w:eastAsia="標楷體" w:hAnsi="標楷體" w:cs="新細明體"/>
          <w:kern w:val="0"/>
          <w:sz w:val="26"/>
          <w:szCs w:val="26"/>
        </w:rPr>
      </w:pPr>
      <w:r w:rsidRPr="00FD348D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拾</w:t>
      </w:r>
      <w:r w:rsidR="00FD348D" w:rsidRPr="00FD348D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壹</w:t>
      </w:r>
      <w:r w:rsidRPr="00FD348D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、附則：</w:t>
      </w:r>
      <w:r w:rsidRPr="00FD348D">
        <w:rPr>
          <w:rFonts w:ascii="標楷體" w:eastAsia="標楷體" w:hAnsi="標楷體" w:cs="新細明體"/>
          <w:b/>
          <w:bCs/>
          <w:kern w:val="0"/>
          <w:sz w:val="28"/>
          <w:szCs w:val="28"/>
        </w:rPr>
        <w:br/>
      </w:r>
      <w:r w:rsidR="00652FA5" w:rsidRPr="00652FA5">
        <w:rPr>
          <w:rFonts w:ascii="標楷體" w:eastAsia="標楷體" w:hAnsi="標楷體" w:cs="新細明體" w:hint="eastAsia"/>
          <w:kern w:val="0"/>
          <w:sz w:val="26"/>
          <w:szCs w:val="26"/>
        </w:rPr>
        <w:t>本</w:t>
      </w:r>
      <w:r w:rsidR="00652FA5">
        <w:rPr>
          <w:rFonts w:ascii="標楷體" w:eastAsia="標楷體" w:hAnsi="標楷體" w:cs="新細明體" w:hint="eastAsia"/>
          <w:kern w:val="0"/>
          <w:sz w:val="26"/>
          <w:szCs w:val="26"/>
        </w:rPr>
        <w:t>辦法</w:t>
      </w:r>
      <w:r w:rsidR="00652FA5" w:rsidRPr="00652FA5">
        <w:rPr>
          <w:rFonts w:ascii="標楷體" w:eastAsia="標楷體" w:hAnsi="標楷體" w:cs="新細明體" w:hint="eastAsia"/>
          <w:kern w:val="0"/>
          <w:sz w:val="26"/>
          <w:szCs w:val="26"/>
        </w:rPr>
        <w:t>經校務會議通過，陳請校長核定後實施，修正時亦同。</w:t>
      </w:r>
    </w:p>
    <w:p w14:paraId="339034B7" w14:textId="48D7D337" w:rsidR="00364BD2" w:rsidRDefault="00364BD2">
      <w:pPr>
        <w:rPr>
          <w:rFonts w:ascii="標楷體" w:eastAsia="標楷體" w:hAnsi="標楷體"/>
        </w:rPr>
      </w:pPr>
    </w:p>
    <w:p w14:paraId="1ACEBCF3" w14:textId="08337333" w:rsidR="00D077DE" w:rsidRDefault="00D077DE">
      <w:pPr>
        <w:rPr>
          <w:rFonts w:ascii="標楷體" w:eastAsia="標楷體" w:hAnsi="標楷體"/>
        </w:rPr>
      </w:pPr>
    </w:p>
    <w:p w14:paraId="38D7127E" w14:textId="2DED30A2" w:rsidR="00D077DE" w:rsidRDefault="00D077DE">
      <w:pPr>
        <w:rPr>
          <w:rFonts w:ascii="標楷體" w:eastAsia="標楷體" w:hAnsi="標楷體"/>
        </w:rPr>
      </w:pPr>
    </w:p>
    <w:p w14:paraId="7F6F8DEA" w14:textId="75A44CC1" w:rsidR="00D077DE" w:rsidRDefault="00D077DE">
      <w:pPr>
        <w:rPr>
          <w:rFonts w:ascii="標楷體" w:eastAsia="標楷體" w:hAnsi="標楷體"/>
        </w:rPr>
      </w:pPr>
    </w:p>
    <w:p w14:paraId="3B2186F8" w14:textId="10439F81" w:rsidR="00D077DE" w:rsidRDefault="00D077DE">
      <w:pPr>
        <w:rPr>
          <w:rFonts w:ascii="標楷體" w:eastAsia="標楷體" w:hAnsi="標楷體"/>
        </w:rPr>
      </w:pPr>
    </w:p>
    <w:p w14:paraId="0D4ACF50" w14:textId="09FFF36D" w:rsidR="00D077DE" w:rsidRDefault="00D077DE">
      <w:pPr>
        <w:rPr>
          <w:rFonts w:ascii="標楷體" w:eastAsia="標楷體" w:hAnsi="標楷體"/>
        </w:rPr>
      </w:pPr>
    </w:p>
    <w:p w14:paraId="3B2A5B63" w14:textId="6300C70B" w:rsidR="00D077DE" w:rsidRDefault="00D077DE">
      <w:pPr>
        <w:rPr>
          <w:rFonts w:ascii="標楷體" w:eastAsia="標楷體" w:hAnsi="標楷體"/>
        </w:rPr>
      </w:pPr>
    </w:p>
    <w:p w14:paraId="2FE0E849" w14:textId="623BF296" w:rsidR="00D077DE" w:rsidRDefault="00D077DE">
      <w:pPr>
        <w:rPr>
          <w:rFonts w:ascii="標楷體" w:eastAsia="標楷體" w:hAnsi="標楷體"/>
        </w:rPr>
      </w:pPr>
    </w:p>
    <w:p w14:paraId="30D65BEE" w14:textId="2A918178" w:rsidR="00D077DE" w:rsidRDefault="00D077DE">
      <w:pPr>
        <w:rPr>
          <w:rFonts w:ascii="標楷體" w:eastAsia="標楷體" w:hAnsi="標楷體"/>
        </w:rPr>
      </w:pPr>
    </w:p>
    <w:p w14:paraId="0D1254DD" w14:textId="77777777" w:rsidR="00D077DE" w:rsidRDefault="00D077DE" w:rsidP="00D077DE">
      <w:pPr>
        <w:rPr>
          <w:rFonts w:ascii="標楷體" w:eastAsia="標楷體" w:hAnsi="標楷體"/>
          <w:sz w:val="28"/>
          <w:szCs w:val="28"/>
        </w:rPr>
      </w:pPr>
    </w:p>
    <w:p w14:paraId="2B20A16D" w14:textId="4281EFE3" w:rsidR="00D077DE" w:rsidRDefault="00D077DE" w:rsidP="00973E4C">
      <w:pPr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輔導組長：                輔導主任：                  校長：</w:t>
      </w:r>
    </w:p>
    <w:p w14:paraId="0DDCA3F8" w14:textId="648B2607" w:rsidR="001604F3" w:rsidRDefault="001604F3" w:rsidP="00D077DE">
      <w:pPr>
        <w:rPr>
          <w:rFonts w:ascii="標楷體" w:eastAsia="標楷體" w:hAnsi="標楷體"/>
          <w:sz w:val="28"/>
          <w:szCs w:val="28"/>
        </w:rPr>
      </w:pPr>
    </w:p>
    <w:sectPr w:rsidR="001604F3" w:rsidSect="00FD348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28C25" w14:textId="77777777" w:rsidR="008E6F74" w:rsidRDefault="008E6F74" w:rsidP="001604F3">
      <w:r>
        <w:separator/>
      </w:r>
    </w:p>
  </w:endnote>
  <w:endnote w:type="continuationSeparator" w:id="0">
    <w:p w14:paraId="105F0869" w14:textId="77777777" w:rsidR="008E6F74" w:rsidRDefault="008E6F74" w:rsidP="00160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8A173" w14:textId="77777777" w:rsidR="008E6F74" w:rsidRDefault="008E6F74" w:rsidP="001604F3">
      <w:r>
        <w:separator/>
      </w:r>
    </w:p>
  </w:footnote>
  <w:footnote w:type="continuationSeparator" w:id="0">
    <w:p w14:paraId="4C933E5A" w14:textId="77777777" w:rsidR="008E6F74" w:rsidRDefault="008E6F74" w:rsidP="00160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BD2"/>
    <w:rsid w:val="001604F3"/>
    <w:rsid w:val="001A7DE5"/>
    <w:rsid w:val="001E4416"/>
    <w:rsid w:val="002218BE"/>
    <w:rsid w:val="00364BD2"/>
    <w:rsid w:val="004178F7"/>
    <w:rsid w:val="004761C1"/>
    <w:rsid w:val="00477E99"/>
    <w:rsid w:val="00557A1B"/>
    <w:rsid w:val="00567684"/>
    <w:rsid w:val="005B1A76"/>
    <w:rsid w:val="00604FD1"/>
    <w:rsid w:val="00652FA5"/>
    <w:rsid w:val="0080784B"/>
    <w:rsid w:val="008B4546"/>
    <w:rsid w:val="008E6F74"/>
    <w:rsid w:val="008F2EDE"/>
    <w:rsid w:val="00921ED2"/>
    <w:rsid w:val="00973E4C"/>
    <w:rsid w:val="00984F82"/>
    <w:rsid w:val="009C73EA"/>
    <w:rsid w:val="00AC6308"/>
    <w:rsid w:val="00AD49F4"/>
    <w:rsid w:val="00B001ED"/>
    <w:rsid w:val="00B1470B"/>
    <w:rsid w:val="00C84810"/>
    <w:rsid w:val="00CC3120"/>
    <w:rsid w:val="00CD0080"/>
    <w:rsid w:val="00D077DE"/>
    <w:rsid w:val="00D452FA"/>
    <w:rsid w:val="00D60EE8"/>
    <w:rsid w:val="00E4608E"/>
    <w:rsid w:val="00E62C69"/>
    <w:rsid w:val="00FD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8AD6AE"/>
  <w15:chartTrackingRefBased/>
  <w15:docId w15:val="{1BB5CE00-E97E-4B02-8910-65AC8440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364BD2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364BD2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364BD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364BD2"/>
    <w:rPr>
      <w:b/>
      <w:bCs/>
    </w:rPr>
  </w:style>
  <w:style w:type="paragraph" w:styleId="a4">
    <w:name w:val="header"/>
    <w:basedOn w:val="a"/>
    <w:link w:val="a5"/>
    <w:uiPriority w:val="99"/>
    <w:unhideWhenUsed/>
    <w:rsid w:val="001604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604F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604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604F3"/>
    <w:rPr>
      <w:sz w:val="20"/>
      <w:szCs w:val="20"/>
    </w:rPr>
  </w:style>
  <w:style w:type="paragraph" w:customStyle="1" w:styleId="Default">
    <w:name w:val="Default"/>
    <w:rsid w:val="001604F3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6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82ECB-5E47-4C6B-81A5-0A89C3B38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sunne2024</dc:creator>
  <cp:keywords/>
  <dc:description/>
  <cp:lastModifiedBy>sunne2024</cp:lastModifiedBy>
  <cp:revision>2</cp:revision>
  <dcterms:created xsi:type="dcterms:W3CDTF">2026-05-25T01:54:00Z</dcterms:created>
  <dcterms:modified xsi:type="dcterms:W3CDTF">2026-05-25T01:54:00Z</dcterms:modified>
</cp:coreProperties>
</file>